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E3" w:rsidRPr="00554815" w:rsidRDefault="005303E3" w:rsidP="005303E3">
      <w:pPr>
        <w:jc w:val="center"/>
        <w:rPr>
          <w:rFonts w:ascii="Times New Roman" w:hAnsi="Times New Roman" w:cs="Times New Roman"/>
          <w:sz w:val="24"/>
          <w:szCs w:val="24"/>
        </w:rPr>
      </w:pPr>
      <w:r w:rsidRPr="00554815">
        <w:rPr>
          <w:rFonts w:ascii="Times New Roman" w:hAnsi="Times New Roman" w:cs="Times New Roman"/>
          <w:sz w:val="24"/>
          <w:szCs w:val="24"/>
        </w:rPr>
        <w:t>Benchmark on literature data processes for precious metals recovery from spent auto-catalyst</w:t>
      </w:r>
      <w:r w:rsidR="00554815" w:rsidRPr="00554815">
        <w:rPr>
          <w:rFonts w:ascii="Times New Roman" w:hAnsi="Times New Roman" w:cs="Times New Roman"/>
          <w:sz w:val="24"/>
          <w:szCs w:val="24"/>
        </w:rPr>
        <w:t>, waste printed circuit boards</w:t>
      </w:r>
      <w:r w:rsidRPr="00554815">
        <w:rPr>
          <w:rFonts w:ascii="Times New Roman" w:hAnsi="Times New Roman" w:cs="Times New Roman"/>
          <w:sz w:val="24"/>
          <w:szCs w:val="24"/>
        </w:rPr>
        <w:t xml:space="preserve"> and photovoltaic panel</w:t>
      </w:r>
    </w:p>
    <w:p w:rsidR="005303E3" w:rsidRDefault="005303E3" w:rsidP="005303E3">
      <w:pPr>
        <w:jc w:val="center"/>
        <w:rPr>
          <w:rFonts w:ascii="Times New Roman" w:hAnsi="Times New Roman" w:cs="Times New Roman"/>
          <w:sz w:val="24"/>
          <w:szCs w:val="24"/>
        </w:rPr>
      </w:pPr>
      <w:proofErr w:type="spellStart"/>
      <w:r w:rsidRPr="00554815">
        <w:rPr>
          <w:rFonts w:ascii="Times New Roman" w:hAnsi="Times New Roman" w:cs="Times New Roman"/>
          <w:sz w:val="24"/>
          <w:szCs w:val="24"/>
        </w:rPr>
        <w:t>Ionela</w:t>
      </w:r>
      <w:proofErr w:type="spellEnd"/>
      <w:r w:rsidRPr="00554815">
        <w:rPr>
          <w:rFonts w:ascii="Times New Roman" w:hAnsi="Times New Roman" w:cs="Times New Roman"/>
          <w:sz w:val="24"/>
          <w:szCs w:val="24"/>
        </w:rPr>
        <w:t xml:space="preserve"> </w:t>
      </w:r>
      <w:proofErr w:type="spellStart"/>
      <w:r w:rsidRPr="00554815">
        <w:rPr>
          <w:rFonts w:ascii="Times New Roman" w:hAnsi="Times New Roman" w:cs="Times New Roman"/>
          <w:sz w:val="24"/>
          <w:szCs w:val="24"/>
        </w:rPr>
        <w:t>Birloaga</w:t>
      </w:r>
      <w:proofErr w:type="spellEnd"/>
      <w:r w:rsidR="00554815">
        <w:rPr>
          <w:rFonts w:ascii="Times New Roman" w:hAnsi="Times New Roman" w:cs="Times New Roman"/>
          <w:sz w:val="24"/>
          <w:szCs w:val="24"/>
          <w:vertAlign w:val="superscript"/>
        </w:rPr>
        <w:t>*</w:t>
      </w:r>
      <w:r w:rsidRPr="00554815">
        <w:rPr>
          <w:rFonts w:ascii="Times New Roman" w:hAnsi="Times New Roman" w:cs="Times New Roman"/>
          <w:sz w:val="24"/>
          <w:szCs w:val="24"/>
        </w:rPr>
        <w:t xml:space="preserve">, </w:t>
      </w:r>
      <w:proofErr w:type="spellStart"/>
      <w:r w:rsidRPr="00554815">
        <w:rPr>
          <w:rFonts w:ascii="Times New Roman" w:hAnsi="Times New Roman" w:cs="Times New Roman"/>
          <w:sz w:val="24"/>
          <w:szCs w:val="24"/>
        </w:rPr>
        <w:t>Pietro</w:t>
      </w:r>
      <w:proofErr w:type="spellEnd"/>
      <w:r w:rsidRPr="00554815">
        <w:rPr>
          <w:rFonts w:ascii="Times New Roman" w:hAnsi="Times New Roman" w:cs="Times New Roman"/>
          <w:sz w:val="24"/>
          <w:szCs w:val="24"/>
        </w:rPr>
        <w:t xml:space="preserve"> Romano, </w:t>
      </w:r>
      <w:r w:rsidR="00554815" w:rsidRPr="00554815">
        <w:rPr>
          <w:rFonts w:ascii="Times New Roman" w:hAnsi="Times New Roman" w:cs="Times New Roman"/>
          <w:sz w:val="24"/>
          <w:szCs w:val="24"/>
        </w:rPr>
        <w:t xml:space="preserve">Francesco </w:t>
      </w:r>
      <w:proofErr w:type="spellStart"/>
      <w:r w:rsidR="00554815" w:rsidRPr="00554815">
        <w:rPr>
          <w:rFonts w:ascii="Times New Roman" w:hAnsi="Times New Roman" w:cs="Times New Roman"/>
          <w:sz w:val="24"/>
          <w:szCs w:val="24"/>
        </w:rPr>
        <w:t>Veglio</w:t>
      </w:r>
      <w:proofErr w:type="spellEnd"/>
    </w:p>
    <w:p w:rsidR="00554815" w:rsidRPr="00554815" w:rsidRDefault="00554815" w:rsidP="005303E3">
      <w:pPr>
        <w:jc w:val="center"/>
        <w:rPr>
          <w:rFonts w:ascii="Times New Roman" w:hAnsi="Times New Roman" w:cs="Times New Roman"/>
          <w:sz w:val="24"/>
          <w:szCs w:val="24"/>
        </w:rPr>
      </w:pPr>
      <w:r w:rsidRPr="00554815">
        <w:rPr>
          <w:rFonts w:ascii="Times New Roman" w:hAnsi="Times New Roman" w:cs="Times New Roman"/>
          <w:sz w:val="24"/>
          <w:szCs w:val="24"/>
        </w:rPr>
        <w:t xml:space="preserve">Department of Industrial and Information Engineering and Economics, University of L’Aquila, Via Giovanni </w:t>
      </w:r>
      <w:proofErr w:type="spellStart"/>
      <w:r w:rsidRPr="00554815">
        <w:rPr>
          <w:rFonts w:ascii="Times New Roman" w:hAnsi="Times New Roman" w:cs="Times New Roman"/>
          <w:sz w:val="24"/>
          <w:szCs w:val="24"/>
        </w:rPr>
        <w:t>Gronchi</w:t>
      </w:r>
      <w:proofErr w:type="spellEnd"/>
      <w:r w:rsidRPr="00554815">
        <w:rPr>
          <w:rFonts w:ascii="Times New Roman" w:hAnsi="Times New Roman" w:cs="Times New Roman"/>
          <w:sz w:val="24"/>
          <w:szCs w:val="24"/>
        </w:rPr>
        <w:t xml:space="preserve"> 18, 67100, L’Aquila, Italy</w:t>
      </w:r>
    </w:p>
    <w:p w:rsidR="00134809" w:rsidRDefault="005303E3" w:rsidP="005303E3">
      <w:pPr>
        <w:jc w:val="both"/>
        <w:rPr>
          <w:rFonts w:ascii="Times New Roman" w:hAnsi="Times New Roman" w:cs="Times New Roman"/>
          <w:sz w:val="24"/>
          <w:szCs w:val="24"/>
        </w:rPr>
      </w:pPr>
      <w:r w:rsidRPr="00554815">
        <w:rPr>
          <w:rFonts w:ascii="Times New Roman" w:hAnsi="Times New Roman" w:cs="Times New Roman"/>
          <w:sz w:val="24"/>
          <w:szCs w:val="24"/>
        </w:rPr>
        <w:t xml:space="preserve">The current paper has as main core to presents a literature overview of the processes developed for precious metals recovery from spent auto-catalyst (Pd, Pt and </w:t>
      </w:r>
      <w:proofErr w:type="spellStart"/>
      <w:r w:rsidRPr="00554815">
        <w:rPr>
          <w:rFonts w:ascii="Times New Roman" w:hAnsi="Times New Roman" w:cs="Times New Roman"/>
          <w:sz w:val="24"/>
          <w:szCs w:val="24"/>
        </w:rPr>
        <w:t>Rh</w:t>
      </w:r>
      <w:proofErr w:type="spellEnd"/>
      <w:r w:rsidRPr="00554815">
        <w:rPr>
          <w:rFonts w:ascii="Times New Roman" w:hAnsi="Times New Roman" w:cs="Times New Roman"/>
          <w:sz w:val="24"/>
          <w:szCs w:val="24"/>
        </w:rPr>
        <w:t>)</w:t>
      </w:r>
      <w:r w:rsidR="00554815" w:rsidRPr="00554815">
        <w:rPr>
          <w:rFonts w:ascii="Times New Roman" w:hAnsi="Times New Roman" w:cs="Times New Roman"/>
          <w:sz w:val="24"/>
          <w:szCs w:val="24"/>
        </w:rPr>
        <w:t>, waste printed circuit boards (Au, Ag and Pd)</w:t>
      </w:r>
      <w:r w:rsidRPr="00554815">
        <w:rPr>
          <w:rFonts w:ascii="Times New Roman" w:hAnsi="Times New Roman" w:cs="Times New Roman"/>
          <w:sz w:val="24"/>
          <w:szCs w:val="24"/>
        </w:rPr>
        <w:t xml:space="preserve"> and photovoltaic panel (Ag). The hydrometallurgical processes, which are generally more easily to handle than </w:t>
      </w:r>
      <w:proofErr w:type="spellStart"/>
      <w:r w:rsidRPr="00554815">
        <w:rPr>
          <w:rFonts w:ascii="Times New Roman" w:hAnsi="Times New Roman" w:cs="Times New Roman"/>
          <w:sz w:val="24"/>
          <w:szCs w:val="24"/>
        </w:rPr>
        <w:t>pyrometallurgical</w:t>
      </w:r>
      <w:proofErr w:type="spellEnd"/>
      <w:r w:rsidRPr="00554815">
        <w:rPr>
          <w:rFonts w:ascii="Times New Roman" w:hAnsi="Times New Roman" w:cs="Times New Roman"/>
          <w:sz w:val="24"/>
          <w:szCs w:val="24"/>
        </w:rPr>
        <w:t xml:space="preserve"> ones have been put more in evidence within this study. There have been chosen 6 types of hydrometallurgical processes with same reactive of </w:t>
      </w:r>
      <w:proofErr w:type="spellStart"/>
      <w:r w:rsidRPr="00554815">
        <w:rPr>
          <w:rFonts w:ascii="Times New Roman" w:hAnsi="Times New Roman" w:cs="Times New Roman"/>
          <w:sz w:val="24"/>
          <w:szCs w:val="24"/>
        </w:rPr>
        <w:t>solubilization</w:t>
      </w:r>
      <w:proofErr w:type="spellEnd"/>
      <w:r w:rsidRPr="00554815">
        <w:rPr>
          <w:rFonts w:ascii="Times New Roman" w:hAnsi="Times New Roman" w:cs="Times New Roman"/>
          <w:sz w:val="24"/>
          <w:szCs w:val="24"/>
        </w:rPr>
        <w:t xml:space="preserve"> but different kinds of reagents for precious metal recovery from solution or different leaching agents with different methods of recovery from solution. The final material balance of the processes was achi</w:t>
      </w:r>
      <w:r w:rsidR="006E2B2F">
        <w:rPr>
          <w:rFonts w:ascii="Times New Roman" w:hAnsi="Times New Roman" w:cs="Times New Roman"/>
          <w:sz w:val="24"/>
          <w:szCs w:val="24"/>
        </w:rPr>
        <w:t>e</w:t>
      </w:r>
      <w:r w:rsidRPr="00554815">
        <w:rPr>
          <w:rFonts w:ascii="Times New Roman" w:hAnsi="Times New Roman" w:cs="Times New Roman"/>
          <w:sz w:val="24"/>
          <w:szCs w:val="24"/>
        </w:rPr>
        <w:t xml:space="preserve">ved by the processes simulation with Super Pro Designer and HSC Chemistry software. In this way, the economic feasibility was realized and put in balance between all the analyzed processes.  </w:t>
      </w:r>
    </w:p>
    <w:p w:rsidR="00554815" w:rsidRDefault="00554815" w:rsidP="005303E3">
      <w:pPr>
        <w:jc w:val="both"/>
        <w:rPr>
          <w:rFonts w:ascii="Times New Roman" w:hAnsi="Times New Roman" w:cs="Times New Roman"/>
          <w:sz w:val="24"/>
          <w:szCs w:val="24"/>
        </w:rPr>
      </w:pPr>
      <w:r>
        <w:rPr>
          <w:rFonts w:ascii="Times New Roman" w:hAnsi="Times New Roman" w:cs="Times New Roman"/>
          <w:sz w:val="24"/>
          <w:szCs w:val="24"/>
        </w:rPr>
        <w:t>Key words: precious metals; spent auto-catalyst; waste printed circuit boards; spent photovoltaic panels; hydrometallurgy; recovery.</w:t>
      </w:r>
    </w:p>
    <w:p w:rsidR="00554815" w:rsidRPr="00554815" w:rsidRDefault="00554815" w:rsidP="005303E3">
      <w:pPr>
        <w:jc w:val="both"/>
        <w:rPr>
          <w:rFonts w:ascii="Times New Roman" w:hAnsi="Times New Roman" w:cs="Times New Roman"/>
          <w:sz w:val="24"/>
          <w:szCs w:val="24"/>
        </w:rPr>
      </w:pPr>
      <w:r>
        <w:rPr>
          <w:rFonts w:ascii="Times New Roman" w:hAnsi="Times New Roman" w:cs="Times New Roman"/>
          <w:sz w:val="24"/>
          <w:szCs w:val="24"/>
        </w:rPr>
        <w:t xml:space="preserve">Corresponding </w:t>
      </w:r>
      <w:proofErr w:type="gramStart"/>
      <w:r>
        <w:rPr>
          <w:rFonts w:ascii="Times New Roman" w:hAnsi="Times New Roman" w:cs="Times New Roman"/>
          <w:sz w:val="24"/>
          <w:szCs w:val="24"/>
        </w:rPr>
        <w:t>author :</w:t>
      </w:r>
      <w:proofErr w:type="gramEnd"/>
      <w:r>
        <w:rPr>
          <w:rFonts w:ascii="Times New Roman" w:hAnsi="Times New Roman" w:cs="Times New Roman"/>
          <w:sz w:val="24"/>
          <w:szCs w:val="24"/>
        </w:rPr>
        <w:t xml:space="preserve"> ionelapoenita.birloaga@univaq.it</w:t>
      </w:r>
    </w:p>
    <w:sectPr w:rsidR="00554815" w:rsidRPr="00554815" w:rsidSect="000A06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3E3"/>
    <w:rsid w:val="000A06C4"/>
    <w:rsid w:val="005303E3"/>
    <w:rsid w:val="00554815"/>
    <w:rsid w:val="006E2B2F"/>
    <w:rsid w:val="008B67A2"/>
    <w:rsid w:val="00F43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 Birloaga</dc:creator>
  <cp:lastModifiedBy>Ionela Birloaga</cp:lastModifiedBy>
  <cp:revision>2</cp:revision>
  <dcterms:created xsi:type="dcterms:W3CDTF">2022-03-15T17:41:00Z</dcterms:created>
  <dcterms:modified xsi:type="dcterms:W3CDTF">2022-03-15T18:44:00Z</dcterms:modified>
</cp:coreProperties>
</file>